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9D8" w:rsidRPr="002939D8" w:rsidRDefault="002939D8" w:rsidP="002939D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  <w:r w:rsidRPr="002939D8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Срок, на который лицо помещается в медицинскую организацию, оказывающую психиатрическую помощь в стационарных условиях, не может быть неопределенным либо продлеваться вне рамок судебного контроля</w:t>
      </w:r>
    </w:p>
    <w:p w:rsidR="002939D8" w:rsidRDefault="002939D8" w:rsidP="002939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39D8" w:rsidRPr="00A93B09" w:rsidRDefault="002939D8" w:rsidP="002939D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93B09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Конституционного Суда РФ  от  24.05.2018 № 20-П «по делу о проверке  конституционности  статьи  435  Уголовно-процессуального  Кодекса  Российской Федерации  в связи с жалобами  граждан  Д. и К.»   установлено, что срок, на который лицо помещается в медицинскую организацию, оказывающую психиатрическую помощь в стационарных условиях, не может быть неопределенным либо продлеваться вне рамок судебного контроля.</w:t>
      </w:r>
      <w:proofErr w:type="gramEnd"/>
    </w:p>
    <w:p w:rsidR="002939D8" w:rsidRPr="00A93B09" w:rsidRDefault="002939D8" w:rsidP="002939D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3B09">
        <w:rPr>
          <w:rFonts w:ascii="Times New Roman" w:eastAsia="Times New Roman" w:hAnsi="Times New Roman"/>
          <w:sz w:val="28"/>
          <w:szCs w:val="28"/>
          <w:lang w:eastAsia="ru-RU"/>
        </w:rPr>
        <w:t>Суд, принимая решение, предусмотренное частью первой статьи 435 УПК РФ, при наличии для этого медицинских показаний, зафиксированных в заключени</w:t>
      </w:r>
      <w:proofErr w:type="gramStart"/>
      <w:r w:rsidRPr="00A93B0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A93B09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экспертов, участвующих в производстве судебно-психиатрической экспертизы, и, при необходимости, в медицинском заключении медицинской организации, оказывающей психиатрическую помощь в стационарных условиях, обязан указать срок, на который лицо помещается в соответствующую медицинскую организацию, в том числе указать календарную дату его истечения, а продление этого срока должно осуществляться с учетом положений данного Кодекса, определяющих порядок продления срока содержания под стражей.</w:t>
      </w:r>
    </w:p>
    <w:p w:rsidR="002939D8" w:rsidRPr="00A93B09" w:rsidRDefault="002939D8" w:rsidP="002939D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3B09">
        <w:rPr>
          <w:rFonts w:ascii="Times New Roman" w:eastAsia="Times New Roman" w:hAnsi="Times New Roman"/>
          <w:sz w:val="28"/>
          <w:szCs w:val="28"/>
          <w:lang w:eastAsia="ru-RU"/>
        </w:rPr>
        <w:t>Поскольку нахождение лица в медицинской организации, оказывающей психиатрическую помощь в стационарных условиях, на условиях недобровольной госпитализации, как следует из статьи 36 Закона РФ «О психиатрической помощи и гарантиях прав граждан при ее оказании», допускается только в течение времени сохранения оснований, по которым была проведена госпитализация (</w:t>
      </w:r>
      <w:proofErr w:type="gramStart"/>
      <w:r w:rsidRPr="00A93B09">
        <w:rPr>
          <w:rFonts w:ascii="Times New Roman" w:eastAsia="Times New Roman" w:hAnsi="Times New Roman"/>
          <w:sz w:val="28"/>
          <w:szCs w:val="28"/>
          <w:lang w:eastAsia="ru-RU"/>
        </w:rPr>
        <w:t>притом</w:t>
      </w:r>
      <w:proofErr w:type="gramEnd"/>
      <w:r w:rsidRPr="00A93B09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это лицо в течение первых шести месяцев не реже одного раза в месяц подлежит освидетельствованию комиссией врачей-психиатров указанной медицинской организации для решения вопроса о продлении госпитализации), установление судом срока, на который лицо помещается в медицинскую организацию, оказывающую психиатрическую помощь в стационарных условиях, в порядке части первой статьи 435 УПК РФ, во всяком </w:t>
      </w:r>
      <w:proofErr w:type="gramStart"/>
      <w:r w:rsidRPr="00A93B09">
        <w:rPr>
          <w:rFonts w:ascii="Times New Roman" w:eastAsia="Times New Roman" w:hAnsi="Times New Roman"/>
          <w:sz w:val="28"/>
          <w:szCs w:val="28"/>
          <w:lang w:eastAsia="ru-RU"/>
        </w:rPr>
        <w:t>случае</w:t>
      </w:r>
      <w:proofErr w:type="gramEnd"/>
      <w:r w:rsidRPr="00A93B09">
        <w:rPr>
          <w:rFonts w:ascii="Times New Roman" w:eastAsia="Times New Roman" w:hAnsi="Times New Roman"/>
          <w:sz w:val="28"/>
          <w:szCs w:val="28"/>
          <w:lang w:eastAsia="ru-RU"/>
        </w:rPr>
        <w:t xml:space="preserve"> не может рассматриваться в качестве препятствия для прекращения его пребывания в такой медицинской организации.</w:t>
      </w:r>
    </w:p>
    <w:p w:rsidR="002939D8" w:rsidRPr="00A93B09" w:rsidRDefault="002939D8" w:rsidP="002939D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93B09">
        <w:rPr>
          <w:rFonts w:ascii="Times New Roman" w:eastAsia="Times New Roman" w:hAnsi="Times New Roman"/>
          <w:sz w:val="28"/>
          <w:szCs w:val="28"/>
          <w:lang w:eastAsia="ru-RU"/>
        </w:rPr>
        <w:t>Соответственно, если психическое состояние лица улучшилось настолько, что необходимость в его нахождении в медицинской организации, оказывающей психиатрическую помощь в стационарных условиях, отпадает, а срок (в том числе продленный), на который это лицо было по решению суда помещено в такую медицинскую организацию, еще не истек, ее уполномоченные должностные лица должны незамедлительно информировать об этом органы предварительного расследования, на основании ходатайства которых</w:t>
      </w:r>
      <w:proofErr w:type="gramEnd"/>
      <w:r w:rsidRPr="00A93B09">
        <w:rPr>
          <w:rFonts w:ascii="Times New Roman" w:eastAsia="Times New Roman" w:hAnsi="Times New Roman"/>
          <w:sz w:val="28"/>
          <w:szCs w:val="28"/>
          <w:lang w:eastAsia="ru-RU"/>
        </w:rPr>
        <w:t xml:space="preserve"> суд отменяет данную процессуальную меру и одновременно (с учетом осуществляемого в отношении лица уголовного преследования) — при наличии предусмотренных законом оснований — решает вопрос о необходимости применения к нему содержания под стражей или иной меры пресечения. До принятия судом того или иного решения по ходатайству органов предварительного расследования лицо остается в той медицинской организации, куда оно было помещено ранее. При этом</w:t>
      </w:r>
      <w:proofErr w:type="gramStart"/>
      <w:r w:rsidRPr="00A93B0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A93B09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на момент отпадения оснований (медицинских показаний) для нахождения такого </w:t>
      </w:r>
      <w:r w:rsidRPr="00A93B0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лица в медицинской организации, оказывающей психиатрическую помощь в стационарных условиях, срок избранной до его перевода в данную медицинскую организацию меры пресечения в виде заключения под стражу не истек, судебного решения для ее применения до истечения ранее установленного судом срока (в который засчитывается время нахождения в такой медицинской организации по решению суда) не требуется.</w:t>
      </w:r>
    </w:p>
    <w:p w:rsidR="002939D8" w:rsidRPr="00A93B09" w:rsidRDefault="002939D8" w:rsidP="002939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9D8" w:rsidRPr="00A93B09" w:rsidRDefault="002939D8" w:rsidP="002939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3B09">
        <w:rPr>
          <w:rFonts w:ascii="Times New Roman" w:eastAsia="Times New Roman" w:hAnsi="Times New Roman"/>
          <w:sz w:val="28"/>
          <w:szCs w:val="28"/>
          <w:lang w:eastAsia="ru-RU"/>
        </w:rPr>
        <w:t>Заместитель прокурора района</w:t>
      </w:r>
    </w:p>
    <w:p w:rsidR="002939D8" w:rsidRPr="00A93B09" w:rsidRDefault="002939D8" w:rsidP="002939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9D8" w:rsidRPr="00A93B09" w:rsidRDefault="002939D8" w:rsidP="002939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3B09">
        <w:rPr>
          <w:rFonts w:ascii="Times New Roman" w:eastAsia="Times New Roman" w:hAnsi="Times New Roman"/>
          <w:sz w:val="28"/>
          <w:szCs w:val="28"/>
          <w:lang w:eastAsia="ru-RU"/>
        </w:rPr>
        <w:t>советник юстиции</w:t>
      </w:r>
      <w:r w:rsidRPr="00A93B0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93B0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93B0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93B0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93B0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93B0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93B0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93B09">
        <w:rPr>
          <w:rFonts w:ascii="Times New Roman" w:eastAsia="Times New Roman" w:hAnsi="Times New Roman"/>
          <w:sz w:val="28"/>
          <w:szCs w:val="28"/>
          <w:lang w:eastAsia="ru-RU"/>
        </w:rPr>
        <w:tab/>
        <w:t>Д.В. Матяшов</w:t>
      </w:r>
    </w:p>
    <w:p w:rsidR="00D67AD5" w:rsidRPr="00A93B09" w:rsidRDefault="00D67AD5">
      <w:pPr>
        <w:rPr>
          <w:sz w:val="28"/>
          <w:szCs w:val="28"/>
        </w:rPr>
      </w:pPr>
    </w:p>
    <w:sectPr w:rsidR="00D67AD5" w:rsidRPr="00A93B09" w:rsidSect="00A93B0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939D8"/>
    <w:rsid w:val="00042DF1"/>
    <w:rsid w:val="000D3008"/>
    <w:rsid w:val="00122F5B"/>
    <w:rsid w:val="00195F48"/>
    <w:rsid w:val="001A7D58"/>
    <w:rsid w:val="001D7627"/>
    <w:rsid w:val="001E5F71"/>
    <w:rsid w:val="00214088"/>
    <w:rsid w:val="002939D8"/>
    <w:rsid w:val="00304BDC"/>
    <w:rsid w:val="00391DF2"/>
    <w:rsid w:val="003A089D"/>
    <w:rsid w:val="0048769B"/>
    <w:rsid w:val="00522374"/>
    <w:rsid w:val="00672655"/>
    <w:rsid w:val="006871F1"/>
    <w:rsid w:val="007915DD"/>
    <w:rsid w:val="00A93B09"/>
    <w:rsid w:val="00AC3EAF"/>
    <w:rsid w:val="00B55D91"/>
    <w:rsid w:val="00C50C31"/>
    <w:rsid w:val="00C84231"/>
    <w:rsid w:val="00CE2FCB"/>
    <w:rsid w:val="00D67AD5"/>
    <w:rsid w:val="00DE5B59"/>
    <w:rsid w:val="00E24B36"/>
    <w:rsid w:val="00E54BD3"/>
    <w:rsid w:val="00EA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3094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Kabinet_6</dc:creator>
  <cp:keywords/>
  <dc:description/>
  <cp:lastModifiedBy>1</cp:lastModifiedBy>
  <cp:revision>3</cp:revision>
  <dcterms:created xsi:type="dcterms:W3CDTF">2019-12-11T12:37:00Z</dcterms:created>
  <dcterms:modified xsi:type="dcterms:W3CDTF">2019-12-12T06:13:00Z</dcterms:modified>
</cp:coreProperties>
</file>