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79E" w:rsidRPr="00355B51" w:rsidRDefault="00AD0DBA" w:rsidP="00AD0DBA">
      <w:pPr>
        <w:autoSpaceDE w:val="0"/>
        <w:autoSpaceDN w:val="0"/>
        <w:adjustRightInd w:val="0"/>
        <w:spacing w:after="0" w:line="240" w:lineRule="auto"/>
        <w:ind w:left="-851" w:right="-284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«</w:t>
      </w:r>
      <w:r w:rsidR="00355B51" w:rsidRPr="00355B51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Можно ли провести публичное мероприятие, если администрация не согласовала его проведение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»</w:t>
      </w:r>
    </w:p>
    <w:p w:rsidR="00355B51" w:rsidRPr="00355B51" w:rsidRDefault="00355B51" w:rsidP="00355B51">
      <w:pPr>
        <w:autoSpaceDE w:val="0"/>
        <w:autoSpaceDN w:val="0"/>
        <w:adjustRightInd w:val="0"/>
        <w:spacing w:after="0" w:line="240" w:lineRule="auto"/>
        <w:ind w:left="-851" w:right="-284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AD0DBA" w:rsidRDefault="00355B51" w:rsidP="00AD0DBA">
      <w:pPr>
        <w:pStyle w:val="a3"/>
        <w:shd w:val="clear" w:color="auto" w:fill="FFFFFF"/>
        <w:spacing w:before="0" w:beforeAutospacing="0" w:after="0" w:afterAutospacing="0"/>
        <w:ind w:left="-851" w:right="-284" w:firstLine="567"/>
        <w:jc w:val="both"/>
        <w:rPr>
          <w:color w:val="000000"/>
          <w:sz w:val="28"/>
          <w:szCs w:val="28"/>
        </w:rPr>
      </w:pPr>
      <w:r w:rsidRPr="00355B51">
        <w:rPr>
          <w:color w:val="000000"/>
          <w:sz w:val="28"/>
          <w:szCs w:val="28"/>
        </w:rPr>
        <w:t>Если орган местного самоуправления не согласовал проведе</w:t>
      </w:r>
      <w:r w:rsidR="00AD0DBA">
        <w:rPr>
          <w:color w:val="000000"/>
          <w:sz w:val="28"/>
          <w:szCs w:val="28"/>
        </w:rPr>
        <w:t xml:space="preserve">ние публичного мероприятия, его </w:t>
      </w:r>
      <w:r w:rsidRPr="00355B51">
        <w:rPr>
          <w:color w:val="000000"/>
          <w:sz w:val="28"/>
          <w:szCs w:val="28"/>
        </w:rPr>
        <w:t xml:space="preserve">организатор может быть привлечен к административной ответственности по ст. 20.2 </w:t>
      </w:r>
      <w:proofErr w:type="spellStart"/>
      <w:r w:rsidRPr="00355B51">
        <w:rPr>
          <w:color w:val="000000"/>
          <w:sz w:val="28"/>
          <w:szCs w:val="28"/>
        </w:rPr>
        <w:t>КоАП</w:t>
      </w:r>
      <w:proofErr w:type="spellEnd"/>
      <w:r w:rsidRPr="00355B51">
        <w:rPr>
          <w:color w:val="000000"/>
          <w:sz w:val="28"/>
          <w:szCs w:val="28"/>
        </w:rPr>
        <w:t xml:space="preserve"> РФ, поскольку проведение такого мероприятия без согласования с органом местного самоуправления нарушает требования Федеральног</w:t>
      </w:r>
      <w:r w:rsidR="00AD0DBA">
        <w:rPr>
          <w:color w:val="000000"/>
          <w:sz w:val="28"/>
          <w:szCs w:val="28"/>
        </w:rPr>
        <w:t>о закона от 19.06.2004 № 54-ФЗ «</w:t>
      </w:r>
      <w:r w:rsidRPr="00355B51">
        <w:rPr>
          <w:color w:val="000000"/>
          <w:sz w:val="28"/>
          <w:szCs w:val="28"/>
        </w:rPr>
        <w:t>О собраниях, митингах, демонстра</w:t>
      </w:r>
      <w:r w:rsidR="00AD0DBA">
        <w:rPr>
          <w:color w:val="000000"/>
          <w:sz w:val="28"/>
          <w:szCs w:val="28"/>
        </w:rPr>
        <w:t>циях, шествиях и пикетированиях».</w:t>
      </w:r>
    </w:p>
    <w:p w:rsidR="00AD0DBA" w:rsidRDefault="00355B51" w:rsidP="00AD0DBA">
      <w:pPr>
        <w:pStyle w:val="a3"/>
        <w:shd w:val="clear" w:color="auto" w:fill="FFFFFF"/>
        <w:spacing w:before="0" w:beforeAutospacing="0" w:after="0" w:afterAutospacing="0"/>
        <w:ind w:left="-851" w:right="-284" w:firstLine="567"/>
        <w:jc w:val="both"/>
        <w:rPr>
          <w:color w:val="000000"/>
          <w:sz w:val="28"/>
          <w:szCs w:val="28"/>
        </w:rPr>
      </w:pPr>
      <w:r w:rsidRPr="00355B51">
        <w:rPr>
          <w:color w:val="000000"/>
          <w:sz w:val="28"/>
          <w:szCs w:val="28"/>
        </w:rPr>
        <w:t>Физическое лицо в таком случае подлежит наказанию в виде административного штрафа в размере от 10 тысяч рублей при первичном нарушении и до 300 тысяч при повторном нарушении порядка проведения публичного мероприятия, или административ</w:t>
      </w:r>
      <w:r w:rsidR="00AD0DBA">
        <w:rPr>
          <w:color w:val="000000"/>
          <w:sz w:val="28"/>
          <w:szCs w:val="28"/>
        </w:rPr>
        <w:t>ному аресту на срок до 30 суток</w:t>
      </w:r>
      <w:r w:rsidRPr="00355B51">
        <w:rPr>
          <w:color w:val="000000"/>
          <w:sz w:val="28"/>
          <w:szCs w:val="28"/>
        </w:rPr>
        <w:t>.</w:t>
      </w:r>
      <w:r w:rsidR="00AD0DBA">
        <w:rPr>
          <w:color w:val="000000"/>
          <w:sz w:val="28"/>
          <w:szCs w:val="28"/>
        </w:rPr>
        <w:t xml:space="preserve"> При этом</w:t>
      </w:r>
      <w:proofErr w:type="gramStart"/>
      <w:r w:rsidR="00AD0DBA">
        <w:rPr>
          <w:color w:val="000000"/>
          <w:sz w:val="28"/>
          <w:szCs w:val="28"/>
        </w:rPr>
        <w:t>,</w:t>
      </w:r>
      <w:proofErr w:type="gramEnd"/>
      <w:r w:rsidR="00AD0DBA">
        <w:rPr>
          <w:color w:val="000000"/>
          <w:sz w:val="28"/>
          <w:szCs w:val="28"/>
        </w:rPr>
        <w:t xml:space="preserve"> л</w:t>
      </w:r>
      <w:r w:rsidRPr="00355B51">
        <w:rPr>
          <w:color w:val="000000"/>
          <w:sz w:val="28"/>
          <w:szCs w:val="28"/>
        </w:rPr>
        <w:t>ица, посягающие при организации и (или) проведении публичных мероприятий на права граждан либо на общественный порядок и общественную безопасность, подлежат привлечению к административной ответственности в течение одного года со дня совершения административного правонарушения.</w:t>
      </w:r>
    </w:p>
    <w:p w:rsidR="00AD0DBA" w:rsidRDefault="00AD0DBA" w:rsidP="00AD0DBA">
      <w:pPr>
        <w:pStyle w:val="a3"/>
        <w:shd w:val="clear" w:color="auto" w:fill="FFFFFF"/>
        <w:spacing w:before="0" w:beforeAutospacing="0" w:after="0" w:afterAutospacing="0"/>
        <w:ind w:left="-851" w:right="-284"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случае несогласия о</w:t>
      </w:r>
      <w:r w:rsidR="00355B51" w:rsidRPr="00355B51">
        <w:rPr>
          <w:color w:val="000000"/>
          <w:sz w:val="28"/>
          <w:szCs w:val="28"/>
        </w:rPr>
        <w:t>рганизатор</w:t>
      </w:r>
      <w:r>
        <w:rPr>
          <w:color w:val="000000"/>
          <w:sz w:val="28"/>
          <w:szCs w:val="28"/>
        </w:rPr>
        <w:t>а публичного мероприятия с решением органа местного самоуправления он</w:t>
      </w:r>
      <w:r w:rsidR="00355B51" w:rsidRPr="00355B51">
        <w:rPr>
          <w:color w:val="000000"/>
          <w:sz w:val="28"/>
          <w:szCs w:val="28"/>
        </w:rPr>
        <w:t xml:space="preserve"> вправе оспорить </w:t>
      </w:r>
      <w:r>
        <w:rPr>
          <w:color w:val="000000"/>
          <w:sz w:val="28"/>
          <w:szCs w:val="28"/>
        </w:rPr>
        <w:t xml:space="preserve">такое </w:t>
      </w:r>
      <w:r w:rsidR="00355B51" w:rsidRPr="00355B51">
        <w:rPr>
          <w:color w:val="000000"/>
          <w:sz w:val="28"/>
          <w:szCs w:val="28"/>
        </w:rPr>
        <w:t>решение, действие (бездействие) органа местного самоуправления, связанное с отказом в пр</w:t>
      </w:r>
      <w:r>
        <w:rPr>
          <w:color w:val="000000"/>
          <w:sz w:val="28"/>
          <w:szCs w:val="28"/>
        </w:rPr>
        <w:t xml:space="preserve">оведении публичного мероприятия </w:t>
      </w:r>
      <w:r w:rsidR="00355B51" w:rsidRPr="00355B51">
        <w:rPr>
          <w:color w:val="000000"/>
          <w:sz w:val="28"/>
          <w:szCs w:val="28"/>
        </w:rPr>
        <w:t xml:space="preserve">в порядке, установленном </w:t>
      </w:r>
      <w:r>
        <w:rPr>
          <w:color w:val="000000"/>
          <w:sz w:val="28"/>
          <w:szCs w:val="28"/>
        </w:rPr>
        <w:t xml:space="preserve">ст. 218 </w:t>
      </w:r>
      <w:r w:rsidR="00355B51" w:rsidRPr="00355B51">
        <w:rPr>
          <w:color w:val="000000"/>
          <w:sz w:val="28"/>
          <w:szCs w:val="28"/>
        </w:rPr>
        <w:t>Кодекс</w:t>
      </w:r>
      <w:r>
        <w:rPr>
          <w:color w:val="000000"/>
          <w:sz w:val="28"/>
          <w:szCs w:val="28"/>
        </w:rPr>
        <w:t xml:space="preserve">а </w:t>
      </w:r>
      <w:r w:rsidR="00355B51" w:rsidRPr="00355B51">
        <w:rPr>
          <w:color w:val="000000"/>
          <w:sz w:val="28"/>
          <w:szCs w:val="28"/>
        </w:rPr>
        <w:t>административного судопроизводства Российской Федерации</w:t>
      </w:r>
      <w:r>
        <w:rPr>
          <w:color w:val="000000"/>
          <w:sz w:val="28"/>
          <w:szCs w:val="28"/>
        </w:rPr>
        <w:t>.</w:t>
      </w:r>
    </w:p>
    <w:p w:rsidR="00AD0DBA" w:rsidRDefault="00355B51" w:rsidP="00AD0DBA">
      <w:pPr>
        <w:pStyle w:val="a3"/>
        <w:shd w:val="clear" w:color="auto" w:fill="FFFFFF"/>
        <w:spacing w:before="0" w:beforeAutospacing="0" w:after="0" w:afterAutospacing="0"/>
        <w:ind w:left="-851" w:right="-284" w:firstLine="567"/>
        <w:jc w:val="both"/>
        <w:rPr>
          <w:color w:val="000000"/>
          <w:sz w:val="28"/>
          <w:szCs w:val="28"/>
        </w:rPr>
      </w:pPr>
      <w:r w:rsidRPr="00355B51">
        <w:rPr>
          <w:color w:val="000000"/>
          <w:sz w:val="28"/>
          <w:szCs w:val="28"/>
        </w:rPr>
        <w:t>Также следует обратить особое внимание на то, что административные дела об оспаривании отказа в согласовании проведения публичного мероприятия рассматриваются с учетом особенностей, предусмотренных главой 22 данного кодекса.</w:t>
      </w:r>
    </w:p>
    <w:p w:rsidR="001E21A4" w:rsidRDefault="00355B51" w:rsidP="001E21A4">
      <w:pPr>
        <w:pStyle w:val="a3"/>
        <w:shd w:val="clear" w:color="auto" w:fill="FFFFFF"/>
        <w:spacing w:before="0" w:beforeAutospacing="0" w:after="0" w:afterAutospacing="0"/>
        <w:ind w:left="-851" w:right="-284" w:firstLine="567"/>
        <w:jc w:val="both"/>
        <w:rPr>
          <w:color w:val="000000" w:themeColor="text1"/>
          <w:sz w:val="28"/>
          <w:szCs w:val="28"/>
        </w:rPr>
      </w:pPr>
      <w:r w:rsidRPr="00AD0DBA">
        <w:rPr>
          <w:color w:val="000000" w:themeColor="text1"/>
          <w:sz w:val="28"/>
          <w:szCs w:val="28"/>
        </w:rPr>
        <w:t xml:space="preserve">Если орган местной власти неправомерно отказался согласовывать проведение публичного мероприятия, </w:t>
      </w:r>
      <w:r w:rsidR="00AD0DBA">
        <w:rPr>
          <w:color w:val="000000" w:themeColor="text1"/>
          <w:sz w:val="28"/>
          <w:szCs w:val="28"/>
        </w:rPr>
        <w:t xml:space="preserve">а </w:t>
      </w:r>
      <w:r w:rsidRPr="00AD0DBA">
        <w:rPr>
          <w:color w:val="000000" w:themeColor="text1"/>
          <w:sz w:val="28"/>
          <w:szCs w:val="28"/>
        </w:rPr>
        <w:t>организатор оспорит это решение в суде</w:t>
      </w:r>
      <w:r w:rsidR="00AD0DBA">
        <w:rPr>
          <w:color w:val="000000" w:themeColor="text1"/>
          <w:sz w:val="28"/>
          <w:szCs w:val="28"/>
        </w:rPr>
        <w:t xml:space="preserve"> и докажет свою правоту, то д</w:t>
      </w:r>
      <w:r w:rsidRPr="00AD0DBA">
        <w:rPr>
          <w:color w:val="000000" w:themeColor="text1"/>
          <w:sz w:val="28"/>
          <w:szCs w:val="28"/>
        </w:rPr>
        <w:t xml:space="preserve">олжностных лиц </w:t>
      </w:r>
      <w:r w:rsidR="00AD0DBA">
        <w:rPr>
          <w:color w:val="000000" w:themeColor="text1"/>
          <w:sz w:val="28"/>
          <w:szCs w:val="28"/>
        </w:rPr>
        <w:t xml:space="preserve">органов местного самоуправления </w:t>
      </w:r>
      <w:r w:rsidRPr="00AD0DBA">
        <w:rPr>
          <w:color w:val="000000" w:themeColor="text1"/>
          <w:sz w:val="28"/>
          <w:szCs w:val="28"/>
        </w:rPr>
        <w:t>могут привлечь к административной ответственности по </w:t>
      </w:r>
      <w:hyperlink r:id="rId5" w:history="1">
        <w:r w:rsidRPr="00AD0DBA">
          <w:rPr>
            <w:rStyle w:val="a4"/>
            <w:color w:val="000000" w:themeColor="text1"/>
            <w:sz w:val="28"/>
            <w:szCs w:val="28"/>
            <w:u w:val="none"/>
          </w:rPr>
          <w:t>статье 5.38 </w:t>
        </w:r>
        <w:proofErr w:type="spellStart"/>
        <w:r w:rsidRPr="00AD0DBA">
          <w:rPr>
            <w:rStyle w:val="a4"/>
            <w:color w:val="000000" w:themeColor="text1"/>
            <w:sz w:val="28"/>
            <w:szCs w:val="28"/>
            <w:u w:val="none"/>
          </w:rPr>
          <w:t>КоАП</w:t>
        </w:r>
        <w:proofErr w:type="spellEnd"/>
      </w:hyperlink>
      <w:r w:rsidRPr="00AD0DBA">
        <w:rPr>
          <w:color w:val="000000" w:themeColor="text1"/>
          <w:sz w:val="28"/>
          <w:szCs w:val="28"/>
        </w:rPr>
        <w:t xml:space="preserve">. Она предусматривает штраф в сумме от 30 тыс. до 50 тыс. руб. </w:t>
      </w:r>
    </w:p>
    <w:p w:rsidR="001E21A4" w:rsidRPr="00FE235C" w:rsidRDefault="001E21A4" w:rsidP="001E21A4">
      <w:pPr>
        <w:pStyle w:val="a3"/>
        <w:shd w:val="clear" w:color="auto" w:fill="FFFFFF"/>
        <w:spacing w:before="0" w:beforeAutospacing="0" w:after="0" w:afterAutospacing="0"/>
        <w:ind w:left="-851" w:right="-284" w:firstLine="567"/>
        <w:jc w:val="both"/>
        <w:rPr>
          <w:color w:val="000000" w:themeColor="text1"/>
          <w:sz w:val="28"/>
          <w:szCs w:val="28"/>
        </w:rPr>
      </w:pPr>
      <w:r w:rsidRPr="00FE235C">
        <w:rPr>
          <w:color w:val="000000" w:themeColor="text1"/>
          <w:sz w:val="28"/>
          <w:szCs w:val="28"/>
        </w:rPr>
        <w:t xml:space="preserve">В ноябре 2020 года прокуратурой </w:t>
      </w:r>
      <w:proofErr w:type="spellStart"/>
      <w:r w:rsidRPr="00FE235C">
        <w:rPr>
          <w:color w:val="000000" w:themeColor="text1"/>
          <w:sz w:val="28"/>
          <w:szCs w:val="28"/>
        </w:rPr>
        <w:t>Вытегорского</w:t>
      </w:r>
      <w:proofErr w:type="spellEnd"/>
      <w:r w:rsidRPr="00FE235C">
        <w:rPr>
          <w:color w:val="000000" w:themeColor="text1"/>
          <w:sz w:val="28"/>
          <w:szCs w:val="28"/>
        </w:rPr>
        <w:t xml:space="preserve"> района проводилась проверка по согласованию органами местного самоуправления митинга, запланированного к проведению на территории муниципального образования «Город Вытегра».</w:t>
      </w:r>
    </w:p>
    <w:p w:rsidR="001E21A4" w:rsidRDefault="001E21A4" w:rsidP="001E21A4">
      <w:pPr>
        <w:pStyle w:val="a3"/>
        <w:shd w:val="clear" w:color="auto" w:fill="FFFFFF"/>
        <w:spacing w:before="0" w:beforeAutospacing="0" w:after="0" w:afterAutospacing="0"/>
        <w:ind w:left="-851" w:right="-284" w:firstLine="567"/>
        <w:jc w:val="both"/>
        <w:rPr>
          <w:color w:val="000000" w:themeColor="text1"/>
          <w:sz w:val="28"/>
          <w:szCs w:val="28"/>
        </w:rPr>
      </w:pPr>
      <w:r w:rsidRPr="00FE235C">
        <w:rPr>
          <w:color w:val="000000" w:themeColor="text1"/>
          <w:sz w:val="28"/>
          <w:szCs w:val="28"/>
        </w:rPr>
        <w:t>Поскольку надзорными мероприятиями в действиях должностных лиц органов власти установлены нарушения требований действующего законодательства, 06.11.2020 в адрес руководителя городской администрации внесено представление, которое рассмотрено и удовлетворено</w:t>
      </w:r>
      <w:r w:rsidR="00FE235C" w:rsidRPr="00FE235C">
        <w:rPr>
          <w:color w:val="000000" w:themeColor="text1"/>
          <w:sz w:val="28"/>
          <w:szCs w:val="28"/>
        </w:rPr>
        <w:t>.</w:t>
      </w:r>
    </w:p>
    <w:p w:rsidR="001E21A4" w:rsidRDefault="001E21A4" w:rsidP="001E21A4">
      <w:pPr>
        <w:pStyle w:val="a3"/>
        <w:shd w:val="clear" w:color="auto" w:fill="FFFFFF"/>
        <w:spacing w:before="0" w:beforeAutospacing="0" w:after="0" w:afterAutospacing="0"/>
        <w:ind w:left="-851" w:right="-284" w:firstLine="567"/>
        <w:jc w:val="both"/>
        <w:rPr>
          <w:color w:val="000000" w:themeColor="text1"/>
          <w:sz w:val="28"/>
          <w:szCs w:val="28"/>
        </w:rPr>
      </w:pPr>
    </w:p>
    <w:p w:rsidR="00355B51" w:rsidRPr="001E21A4" w:rsidRDefault="00355B51" w:rsidP="001E21A4">
      <w:pPr>
        <w:pStyle w:val="a3"/>
        <w:shd w:val="clear" w:color="auto" w:fill="FFFFFF"/>
        <w:spacing w:before="0" w:beforeAutospacing="0" w:after="0" w:afterAutospacing="0"/>
        <w:ind w:left="-851" w:right="-284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Старший помощник</w:t>
      </w:r>
      <w:r w:rsidRPr="00D45F32">
        <w:rPr>
          <w:sz w:val="28"/>
          <w:szCs w:val="28"/>
        </w:rPr>
        <w:t xml:space="preserve"> прокурора </w:t>
      </w:r>
      <w:r>
        <w:rPr>
          <w:sz w:val="28"/>
          <w:szCs w:val="28"/>
        </w:rPr>
        <w:t xml:space="preserve"> </w:t>
      </w:r>
    </w:p>
    <w:p w:rsidR="00355B51" w:rsidRDefault="00355B51" w:rsidP="001E21A4">
      <w:pPr>
        <w:spacing w:after="0" w:line="240" w:lineRule="exact"/>
        <w:ind w:left="-851" w:righ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Вытегорского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45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района </w:t>
      </w:r>
    </w:p>
    <w:p w:rsidR="00355B51" w:rsidRDefault="00355B51" w:rsidP="001E21A4">
      <w:pPr>
        <w:spacing w:after="0" w:line="240" w:lineRule="exact"/>
        <w:ind w:left="-851" w:righ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5B51" w:rsidRDefault="00355B51" w:rsidP="001E21A4">
      <w:pPr>
        <w:spacing w:after="0" w:line="240" w:lineRule="exact"/>
        <w:ind w:left="-851" w:righ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юрист 1 класса</w:t>
      </w:r>
      <w:r w:rsidRPr="00D45F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</w:t>
      </w:r>
      <w:r w:rsidR="001E21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М.А.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Кобинская</w:t>
      </w:r>
      <w:proofErr w:type="spellEnd"/>
    </w:p>
    <w:p w:rsidR="00355B51" w:rsidRDefault="00355B51" w:rsidP="001E21A4">
      <w:pPr>
        <w:spacing w:after="0" w:line="240" w:lineRule="exact"/>
        <w:ind w:left="-851" w:righ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5B51" w:rsidRPr="00355B51" w:rsidRDefault="00355B51" w:rsidP="00355B51">
      <w:pPr>
        <w:spacing w:after="0" w:line="24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</w:p>
    <w:sectPr w:rsidR="00355B51" w:rsidRPr="00355B51" w:rsidSect="0077467E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17384F"/>
    <w:multiLevelType w:val="multilevel"/>
    <w:tmpl w:val="FD625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DB35920"/>
    <w:multiLevelType w:val="multilevel"/>
    <w:tmpl w:val="CC742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D301C20"/>
    <w:multiLevelType w:val="multilevel"/>
    <w:tmpl w:val="550AF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16494"/>
    <w:rsid w:val="00043671"/>
    <w:rsid w:val="000437F3"/>
    <w:rsid w:val="00065693"/>
    <w:rsid w:val="001334C6"/>
    <w:rsid w:val="00177F3D"/>
    <w:rsid w:val="001E21A4"/>
    <w:rsid w:val="001E3378"/>
    <w:rsid w:val="00214EE9"/>
    <w:rsid w:val="0030506E"/>
    <w:rsid w:val="00313EFF"/>
    <w:rsid w:val="00333035"/>
    <w:rsid w:val="00355B51"/>
    <w:rsid w:val="0038634A"/>
    <w:rsid w:val="003C6788"/>
    <w:rsid w:val="00406A66"/>
    <w:rsid w:val="0044398A"/>
    <w:rsid w:val="004C0590"/>
    <w:rsid w:val="004D38C5"/>
    <w:rsid w:val="00500588"/>
    <w:rsid w:val="00610223"/>
    <w:rsid w:val="006A4E81"/>
    <w:rsid w:val="0077467E"/>
    <w:rsid w:val="0078785F"/>
    <w:rsid w:val="007D573B"/>
    <w:rsid w:val="007F4941"/>
    <w:rsid w:val="00816494"/>
    <w:rsid w:val="00834912"/>
    <w:rsid w:val="00860448"/>
    <w:rsid w:val="00863798"/>
    <w:rsid w:val="0089413D"/>
    <w:rsid w:val="008E13EA"/>
    <w:rsid w:val="00AD0DBA"/>
    <w:rsid w:val="00B239C9"/>
    <w:rsid w:val="00B24252"/>
    <w:rsid w:val="00BA4AFA"/>
    <w:rsid w:val="00D2379E"/>
    <w:rsid w:val="00D44F1B"/>
    <w:rsid w:val="00D45F32"/>
    <w:rsid w:val="00D66B3A"/>
    <w:rsid w:val="00E26485"/>
    <w:rsid w:val="00E26528"/>
    <w:rsid w:val="00EB4CF6"/>
    <w:rsid w:val="00EE0899"/>
    <w:rsid w:val="00F0060D"/>
    <w:rsid w:val="00FC0ACB"/>
    <w:rsid w:val="00FD7E2A"/>
    <w:rsid w:val="00FE2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E81"/>
  </w:style>
  <w:style w:type="paragraph" w:styleId="1">
    <w:name w:val="heading 1"/>
    <w:basedOn w:val="a"/>
    <w:link w:val="10"/>
    <w:uiPriority w:val="9"/>
    <w:qFormat/>
    <w:rsid w:val="008164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164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5B5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5B5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4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164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816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16494"/>
    <w:rPr>
      <w:color w:val="0000FF"/>
      <w:u w:val="single"/>
    </w:rPr>
  </w:style>
  <w:style w:type="paragraph" w:customStyle="1" w:styleId="11">
    <w:name w:val="Заголовок1"/>
    <w:basedOn w:val="a"/>
    <w:rsid w:val="00816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1649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16494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816494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1649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16494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bdr">
    <w:name w:val="bdr"/>
    <w:basedOn w:val="a0"/>
    <w:rsid w:val="00816494"/>
  </w:style>
  <w:style w:type="character" w:customStyle="1" w:styleId="30">
    <w:name w:val="Заголовок 3 Знак"/>
    <w:basedOn w:val="a0"/>
    <w:link w:val="3"/>
    <w:uiPriority w:val="9"/>
    <w:semiHidden/>
    <w:rsid w:val="00355B5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55B5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ag">
    <w:name w:val="tag"/>
    <w:basedOn w:val="a0"/>
    <w:rsid w:val="00355B51"/>
  </w:style>
  <w:style w:type="paragraph" w:customStyle="1" w:styleId="pubtype">
    <w:name w:val="pub_type"/>
    <w:basedOn w:val="a"/>
    <w:rsid w:val="00355B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94848">
          <w:marLeft w:val="-3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6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7917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9340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208071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193030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40010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139677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6935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59128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119711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85106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04766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DDDFDF"/>
                <w:right w:val="single" w:sz="6" w:space="0" w:color="DDDFDF"/>
              </w:divBdr>
              <w:divsChild>
                <w:div w:id="50524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7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03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2327177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DDDFDF"/>
                <w:right w:val="single" w:sz="6" w:space="0" w:color="DDDFDF"/>
              </w:divBdr>
              <w:divsChild>
                <w:div w:id="8839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11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5949453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DDDFDF"/>
                <w:right w:val="single" w:sz="6" w:space="0" w:color="DDDFDF"/>
              </w:divBdr>
              <w:divsChild>
                <w:div w:id="137831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26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1681520">
              <w:marLeft w:val="0"/>
              <w:marRight w:val="0"/>
              <w:marTop w:val="0"/>
              <w:marBottom w:val="17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65765">
              <w:marLeft w:val="0"/>
              <w:marRight w:val="0"/>
              <w:marTop w:val="0"/>
              <w:marBottom w:val="17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51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8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5E5E5"/>
            <w:right w:val="none" w:sz="0" w:space="0" w:color="auto"/>
          </w:divBdr>
        </w:div>
        <w:div w:id="158028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7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52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01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64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86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185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186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1550776">
                          <w:marLeft w:val="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217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512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7376697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70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730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65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zakonrf.info/koap/5.3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Kons</dc:creator>
  <cp:lastModifiedBy>User</cp:lastModifiedBy>
  <cp:revision>4</cp:revision>
  <cp:lastPrinted>2020-11-06T10:55:00Z</cp:lastPrinted>
  <dcterms:created xsi:type="dcterms:W3CDTF">2020-11-11T09:38:00Z</dcterms:created>
  <dcterms:modified xsi:type="dcterms:W3CDTF">2020-11-12T09:59:00Z</dcterms:modified>
</cp:coreProperties>
</file>