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CC" w:rsidRPr="00EE6ECC" w:rsidRDefault="00EE6ECC" w:rsidP="00EE6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6ECC">
        <w:rPr>
          <w:rFonts w:ascii="Times New Roman" w:hAnsi="Times New Roman" w:cs="Times New Roman"/>
          <w:b/>
          <w:sz w:val="28"/>
        </w:rPr>
        <w:t>В деятельности сельского поселения выявлены нарушения законодательства о развитии малого и среднего предпринимательства</w:t>
      </w:r>
    </w:p>
    <w:p w:rsidR="00053130" w:rsidRPr="00053130" w:rsidRDefault="00053130" w:rsidP="000531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053130">
        <w:rPr>
          <w:rFonts w:ascii="Times New Roman" w:hAnsi="Times New Roman" w:cs="Times New Roman"/>
          <w:sz w:val="28"/>
        </w:rPr>
        <w:t>Согласно пункту 28 части 1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относится создание условий для развития малого и среднего предпринимательства.</w:t>
      </w:r>
    </w:p>
    <w:p w:rsidR="00053130" w:rsidRPr="00053130" w:rsidRDefault="00053130" w:rsidP="000531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053130">
        <w:rPr>
          <w:rFonts w:ascii="Times New Roman" w:hAnsi="Times New Roman" w:cs="Times New Roman"/>
          <w:sz w:val="28"/>
        </w:rPr>
        <w:t>Частью 3 статьи 14 Федерального закона от 06.10.2003 № 131-ФЗ «Об общих принципах организации местного самоуправления в Российской Федерации» закреплено, что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</w:t>
      </w:r>
    </w:p>
    <w:p w:rsidR="000155E7" w:rsidRDefault="000155E7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55E7">
        <w:rPr>
          <w:rFonts w:ascii="Times New Roman" w:hAnsi="Times New Roman" w:cs="Times New Roman"/>
          <w:sz w:val="28"/>
        </w:rPr>
        <w:t>В ходе проверки было установлено, что администрацией сельского поселения А</w:t>
      </w:r>
      <w:r w:rsidR="00C21CD7">
        <w:rPr>
          <w:rFonts w:ascii="Times New Roman" w:hAnsi="Times New Roman" w:cs="Times New Roman"/>
          <w:sz w:val="28"/>
        </w:rPr>
        <w:t>нненское</w:t>
      </w:r>
      <w:r w:rsidRPr="000155E7">
        <w:rPr>
          <w:rFonts w:ascii="Times New Roman" w:hAnsi="Times New Roman" w:cs="Times New Roman"/>
          <w:sz w:val="28"/>
        </w:rPr>
        <w:t xml:space="preserve"> муниципальные программы (подпрограммы), создающие условия для развития малого и среднего предпринимательства на 2022 год, не разработаны и не утверждены, координационный или совещательный орган в области развития малого и среднего предпринимательства не образован, порядок из создания не определен, на 01.01.2022 анализ развития субъектов малого и среднего предпринимательства на официальном сайте отсутствует.</w:t>
      </w:r>
      <w:proofErr w:type="gramEnd"/>
    </w:p>
    <w:p w:rsidR="00EE2E55" w:rsidRPr="00EE2E55" w:rsidRDefault="00EE2E55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EE2E55">
        <w:rPr>
          <w:rFonts w:ascii="Times New Roman" w:hAnsi="Times New Roman" w:cs="Times New Roman"/>
          <w:sz w:val="28"/>
        </w:rPr>
        <w:t>Согласно ч. 2 ст. 14.1 Федерального закона от 24.07.2007 № 209-ФЗ мероприятия по поддержке физических лиц, применяющих специальный налоговый режим (физические лица, не являющиеся индивидуальными предпринимателями и применяющие специальный налоговый режим "Налог на профессиональный доход"),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EE2E55" w:rsidRDefault="00EE2E55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EE2E55">
        <w:rPr>
          <w:rFonts w:ascii="Times New Roman" w:hAnsi="Times New Roman" w:cs="Times New Roman"/>
          <w:sz w:val="28"/>
        </w:rPr>
        <w:t>В связи с тем, что на территории сельского поселения Андомское данная программа отсутствует, соответственно поддержка физических лиц, применяющих специальный налоговый режим, не осуществляется.</w:t>
      </w:r>
    </w:p>
    <w:p w:rsidR="00EE2E55" w:rsidRDefault="00EE2E55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5">
        <w:rPr>
          <w:rFonts w:ascii="Times New Roman" w:hAnsi="Times New Roman" w:cs="Times New Roman"/>
          <w:sz w:val="28"/>
          <w:szCs w:val="28"/>
        </w:rPr>
        <w:t xml:space="preserve">В ходе проведенного мониторинга официального сайта </w:t>
      </w:r>
      <w:r w:rsidR="000155E7">
        <w:rPr>
          <w:rFonts w:ascii="Times New Roman" w:hAnsi="Times New Roman" w:cs="Times New Roman"/>
          <w:sz w:val="28"/>
          <w:szCs w:val="28"/>
        </w:rPr>
        <w:t xml:space="preserve">Анненское </w:t>
      </w:r>
      <w:r w:rsidRPr="00EE2E55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установлено, что на сайте отсутствуют сведения консультационного и информационного характера для субъектов среднего и малого предпринимательства.</w:t>
      </w:r>
    </w:p>
    <w:p w:rsidR="00EE6ECC" w:rsidRPr="00EE6ECC" w:rsidRDefault="00EE6ECC" w:rsidP="00EE2E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чем, </w:t>
      </w:r>
      <w:r w:rsidR="00053130">
        <w:rPr>
          <w:rFonts w:ascii="Times New Roman" w:hAnsi="Times New Roman" w:cs="Times New Roman"/>
          <w:sz w:val="28"/>
          <w:szCs w:val="28"/>
        </w:rPr>
        <w:t>18.02.2022</w:t>
      </w:r>
      <w:r w:rsidRPr="00EE6ECC">
        <w:rPr>
          <w:rFonts w:ascii="Times New Roman" w:hAnsi="Times New Roman" w:cs="Times New Roman"/>
          <w:sz w:val="28"/>
          <w:szCs w:val="28"/>
        </w:rPr>
        <w:t xml:space="preserve"> прокуратурой района в адрес главы сельского поселения </w:t>
      </w:r>
      <w:r w:rsidR="000155E7">
        <w:rPr>
          <w:rFonts w:ascii="Times New Roman" w:hAnsi="Times New Roman" w:cs="Times New Roman"/>
          <w:sz w:val="28"/>
          <w:szCs w:val="28"/>
        </w:rPr>
        <w:t>Анненское</w:t>
      </w:r>
      <w:bookmarkStart w:id="0" w:name="_GoBack"/>
      <w:bookmarkEnd w:id="0"/>
      <w:r w:rsidRPr="00EE6ECC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находится на рассмотрении.</w:t>
      </w:r>
    </w:p>
    <w:p w:rsidR="00D2379E" w:rsidRPr="00EE6ECC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81" w:rsidRPr="00EE6ECC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Наумова</w:t>
      </w:r>
    </w:p>
    <w:sectPr w:rsidR="006A4E81" w:rsidRPr="00EE6ECC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494"/>
    <w:rsid w:val="000155E7"/>
    <w:rsid w:val="00043671"/>
    <w:rsid w:val="000437F3"/>
    <w:rsid w:val="00053130"/>
    <w:rsid w:val="00065693"/>
    <w:rsid w:val="001334C6"/>
    <w:rsid w:val="00177F3D"/>
    <w:rsid w:val="001E3378"/>
    <w:rsid w:val="00214EE9"/>
    <w:rsid w:val="00270835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0223"/>
    <w:rsid w:val="006A4E81"/>
    <w:rsid w:val="0077467E"/>
    <w:rsid w:val="0078785F"/>
    <w:rsid w:val="007D573B"/>
    <w:rsid w:val="00816494"/>
    <w:rsid w:val="00860448"/>
    <w:rsid w:val="00863798"/>
    <w:rsid w:val="008E13EA"/>
    <w:rsid w:val="00B239C9"/>
    <w:rsid w:val="00B24252"/>
    <w:rsid w:val="00C21CD7"/>
    <w:rsid w:val="00D2379E"/>
    <w:rsid w:val="00D44F1B"/>
    <w:rsid w:val="00D66B3A"/>
    <w:rsid w:val="00E26485"/>
    <w:rsid w:val="00EB4CF6"/>
    <w:rsid w:val="00EE0899"/>
    <w:rsid w:val="00EE2E55"/>
    <w:rsid w:val="00EE6EC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Пользователь</cp:lastModifiedBy>
  <cp:revision>16</cp:revision>
  <dcterms:created xsi:type="dcterms:W3CDTF">2019-11-28T09:28:00Z</dcterms:created>
  <dcterms:modified xsi:type="dcterms:W3CDTF">2022-03-14T07:47:00Z</dcterms:modified>
</cp:coreProperties>
</file>