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6813" w:rsidRPr="007A1A7C" w:rsidRDefault="00B86813" w:rsidP="00B86813">
      <w:pPr>
        <w:spacing w:after="0" w:line="240" w:lineRule="auto"/>
        <w:ind w:left="0" w:right="7" w:firstLine="709"/>
        <w:rPr>
          <w:b/>
          <w:szCs w:val="28"/>
        </w:rPr>
      </w:pPr>
      <w:r w:rsidRPr="007A1A7C">
        <w:rPr>
          <w:b/>
          <w:szCs w:val="28"/>
        </w:rPr>
        <w:t>Расширен перечень целей благотворительной (волонтерской) деятельности.</w:t>
      </w: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  <w:r w:rsidRPr="007A1A7C">
        <w:rPr>
          <w:szCs w:val="28"/>
        </w:rPr>
        <w:t>Внесенными изменениями установлено, что благотворительная и добровольческая (волонтерская) деятельность осуществляется, в том числе, в целях участия в ликвидации чрезвычайных ситуаций и их последствий, профилактике и тушении пожаров, проведении аварийно-спасательных работ, в поиске лиц, пропавших без вести.</w:t>
      </w: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  <w:r w:rsidRPr="007A1A7C">
        <w:rPr>
          <w:szCs w:val="28"/>
        </w:rPr>
        <w:t>Федеральный закон от 14.07.2022 № 340-ФЗ (вступает в силу 25.07.2022)</w:t>
      </w: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</w:p>
    <w:p w:rsidR="00B86813" w:rsidRPr="007A1A7C" w:rsidRDefault="00B86813" w:rsidP="00B86813">
      <w:pPr>
        <w:spacing w:after="0" w:line="240" w:lineRule="auto"/>
        <w:ind w:left="0" w:right="7" w:firstLine="709"/>
        <w:rPr>
          <w:szCs w:val="28"/>
        </w:rPr>
      </w:pPr>
      <w:bookmarkStart w:id="0" w:name="_GoBack"/>
      <w:bookmarkEnd w:id="0"/>
    </w:p>
    <w:sectPr w:rsidR="00B86813" w:rsidRPr="007A1A7C" w:rsidSect="00B15480">
      <w:headerReference w:type="even" r:id="rId7"/>
      <w:headerReference w:type="default" r:id="rId8"/>
      <w:headerReference w:type="first" r:id="rId9"/>
      <w:pgSz w:w="11902" w:h="16834"/>
      <w:pgMar w:top="706" w:right="454" w:bottom="1076" w:left="49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B86813">
      <w:pPr>
        <w:spacing w:after="0" w:line="240" w:lineRule="auto"/>
      </w:pPr>
      <w:r>
        <w:separator/>
      </w:r>
    </w:p>
  </w:endnote>
  <w:endnote w:type="continuationSeparator" w:id="0">
    <w:p w:rsidR="00000000" w:rsidRDefault="00B868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B86813">
      <w:pPr>
        <w:spacing w:after="0" w:line="240" w:lineRule="auto"/>
      </w:pPr>
      <w:r>
        <w:separator/>
      </w:r>
    </w:p>
  </w:footnote>
  <w:footnote w:type="continuationSeparator" w:id="0">
    <w:p w:rsidR="00000000" w:rsidRDefault="00B868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0179" w:rsidRDefault="00D70179">
    <w:pPr>
      <w:spacing w:after="160" w:line="259" w:lineRule="auto"/>
      <w:ind w:left="0" w:righ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0179" w:rsidRDefault="00D70179">
    <w:pPr>
      <w:spacing w:after="160" w:line="259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0179" w:rsidRDefault="00D70179">
    <w:pPr>
      <w:spacing w:after="160" w:line="259" w:lineRule="auto"/>
      <w:ind w:left="0" w:righ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6D5933"/>
    <w:multiLevelType w:val="hybridMultilevel"/>
    <w:tmpl w:val="708ACBBE"/>
    <w:lvl w:ilvl="0" w:tplc="E68E7B74">
      <w:start w:val="1"/>
      <w:numFmt w:val="bullet"/>
      <w:lvlText w:val="-"/>
      <w:lvlJc w:val="left"/>
      <w:pPr>
        <w:ind w:left="9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A794509C">
      <w:start w:val="1"/>
      <w:numFmt w:val="bullet"/>
      <w:lvlText w:val="o"/>
      <w:lvlJc w:val="left"/>
      <w:pPr>
        <w:ind w:left="1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EAB6EE22">
      <w:start w:val="1"/>
      <w:numFmt w:val="bullet"/>
      <w:lvlText w:val="▪"/>
      <w:lvlJc w:val="left"/>
      <w:pPr>
        <w:ind w:left="2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3E6E53C2">
      <w:start w:val="1"/>
      <w:numFmt w:val="bullet"/>
      <w:lvlText w:val="•"/>
      <w:lvlJc w:val="left"/>
      <w:pPr>
        <w:ind w:left="3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97DEA688">
      <w:start w:val="1"/>
      <w:numFmt w:val="bullet"/>
      <w:lvlText w:val="o"/>
      <w:lvlJc w:val="left"/>
      <w:pPr>
        <w:ind w:left="39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55B8FA42">
      <w:start w:val="1"/>
      <w:numFmt w:val="bullet"/>
      <w:lvlText w:val="▪"/>
      <w:lvlJc w:val="left"/>
      <w:pPr>
        <w:ind w:left="4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6F4AE746">
      <w:start w:val="1"/>
      <w:numFmt w:val="bullet"/>
      <w:lvlText w:val="•"/>
      <w:lvlJc w:val="left"/>
      <w:pPr>
        <w:ind w:left="5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EE92E1E8">
      <w:start w:val="1"/>
      <w:numFmt w:val="bullet"/>
      <w:lvlText w:val="o"/>
      <w:lvlJc w:val="left"/>
      <w:pPr>
        <w:ind w:left="6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2B3029BE">
      <w:start w:val="1"/>
      <w:numFmt w:val="bullet"/>
      <w:lvlText w:val="▪"/>
      <w:lvlJc w:val="left"/>
      <w:pPr>
        <w:ind w:left="6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E120D35"/>
    <w:multiLevelType w:val="hybridMultilevel"/>
    <w:tmpl w:val="AC4C7D58"/>
    <w:lvl w:ilvl="0" w:tplc="0212AD34">
      <w:start w:val="6"/>
      <w:numFmt w:val="decimal"/>
      <w:lvlText w:val="%1)"/>
      <w:lvlJc w:val="left"/>
      <w:pPr>
        <w:ind w:left="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FE89BBE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2DE924C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04A498E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DA8A8B2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9DA80BE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3345D6A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8E84C08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398919A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91F3F85"/>
    <w:multiLevelType w:val="hybridMultilevel"/>
    <w:tmpl w:val="2F30A3DC"/>
    <w:lvl w:ilvl="0" w:tplc="9A46D586">
      <w:start w:val="1"/>
      <w:numFmt w:val="decimal"/>
      <w:lvlText w:val="%1)"/>
      <w:lvlJc w:val="left"/>
      <w:pPr>
        <w:ind w:left="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3E2C278">
      <w:start w:val="1"/>
      <w:numFmt w:val="lowerLetter"/>
      <w:lvlText w:val="%2"/>
      <w:lvlJc w:val="left"/>
      <w:pPr>
        <w:ind w:left="1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1D8BFCA">
      <w:start w:val="1"/>
      <w:numFmt w:val="lowerRoman"/>
      <w:lvlText w:val="%3"/>
      <w:lvlJc w:val="left"/>
      <w:pPr>
        <w:ind w:left="2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F549966">
      <w:start w:val="1"/>
      <w:numFmt w:val="decimal"/>
      <w:lvlText w:val="%4"/>
      <w:lvlJc w:val="left"/>
      <w:pPr>
        <w:ind w:left="3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49A36B2">
      <w:start w:val="1"/>
      <w:numFmt w:val="lowerLetter"/>
      <w:lvlText w:val="%5"/>
      <w:lvlJc w:val="left"/>
      <w:pPr>
        <w:ind w:left="3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29413EC">
      <w:start w:val="1"/>
      <w:numFmt w:val="lowerRoman"/>
      <w:lvlText w:val="%6"/>
      <w:lvlJc w:val="left"/>
      <w:pPr>
        <w:ind w:left="4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CD82AA4">
      <w:start w:val="1"/>
      <w:numFmt w:val="decimal"/>
      <w:lvlText w:val="%7"/>
      <w:lvlJc w:val="left"/>
      <w:pPr>
        <w:ind w:left="5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C7AE86A">
      <w:start w:val="1"/>
      <w:numFmt w:val="lowerLetter"/>
      <w:lvlText w:val="%8"/>
      <w:lvlJc w:val="left"/>
      <w:pPr>
        <w:ind w:left="6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CEC1A66">
      <w:start w:val="1"/>
      <w:numFmt w:val="lowerRoman"/>
      <w:lvlText w:val="%9"/>
      <w:lvlJc w:val="left"/>
      <w:pPr>
        <w:ind w:left="6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0179"/>
    <w:rsid w:val="00012040"/>
    <w:rsid w:val="000E7D73"/>
    <w:rsid w:val="001E491F"/>
    <w:rsid w:val="0023782D"/>
    <w:rsid w:val="002A7BDA"/>
    <w:rsid w:val="002C7943"/>
    <w:rsid w:val="002D7BA0"/>
    <w:rsid w:val="003143D8"/>
    <w:rsid w:val="00327604"/>
    <w:rsid w:val="00441C22"/>
    <w:rsid w:val="004A0481"/>
    <w:rsid w:val="00514ADC"/>
    <w:rsid w:val="0055241A"/>
    <w:rsid w:val="00612209"/>
    <w:rsid w:val="00657024"/>
    <w:rsid w:val="007A1A7C"/>
    <w:rsid w:val="008B680E"/>
    <w:rsid w:val="008D38CE"/>
    <w:rsid w:val="00A11EA2"/>
    <w:rsid w:val="00A548E1"/>
    <w:rsid w:val="00B15480"/>
    <w:rsid w:val="00B70C34"/>
    <w:rsid w:val="00B86813"/>
    <w:rsid w:val="00BE3672"/>
    <w:rsid w:val="00BF37AC"/>
    <w:rsid w:val="00C038BD"/>
    <w:rsid w:val="00C90212"/>
    <w:rsid w:val="00D70179"/>
    <w:rsid w:val="00D84604"/>
    <w:rsid w:val="00E04931"/>
    <w:rsid w:val="00E63884"/>
    <w:rsid w:val="00EB0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79BBA"/>
  <w15:docId w15:val="{1D1D2E6F-7A82-4FD1-BC55-051562699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5" w:line="247" w:lineRule="auto"/>
      <w:ind w:left="1735" w:right="-252" w:firstLine="703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1A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A1A7C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Прокуратура РФ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Воронина Ирина Андреевна</dc:creator>
  <cp:keywords/>
  <cp:lastModifiedBy>Воронина Ирина Андреевна</cp:lastModifiedBy>
  <cp:revision>2</cp:revision>
  <cp:lastPrinted>2022-07-21T09:22:00Z</cp:lastPrinted>
  <dcterms:created xsi:type="dcterms:W3CDTF">2022-07-21T09:44:00Z</dcterms:created>
  <dcterms:modified xsi:type="dcterms:W3CDTF">2022-07-21T09:44:00Z</dcterms:modified>
</cp:coreProperties>
</file>